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A42" w:rsidRPr="00500A42" w:rsidRDefault="00500A42" w:rsidP="00500A42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</w:t>
      </w:r>
      <w:r w:rsidRPr="00500A42">
        <w:rPr>
          <w:rFonts w:ascii="Arial" w:hAnsi="Arial" w:cs="Arial"/>
          <w:b/>
          <w:sz w:val="36"/>
          <w:szCs w:val="36"/>
        </w:rPr>
        <w:t>Регулировка и настройка  карбюратора</w:t>
      </w:r>
    </w:p>
    <w:p w:rsidR="00AE52FF" w:rsidRPr="00500A42" w:rsidRDefault="00500A42" w:rsidP="00500A42">
      <w:pPr>
        <w:rPr>
          <w:sz w:val="24"/>
          <w:szCs w:val="24"/>
        </w:rPr>
      </w:pPr>
      <w:r w:rsidRPr="00500A42">
        <w:rPr>
          <w:rFonts w:ascii="Arial" w:hAnsi="Arial" w:cs="Arial"/>
          <w:sz w:val="24"/>
          <w:szCs w:val="24"/>
        </w:rPr>
        <w:t xml:space="preserve">Следует учесть, что регулировку карбюратора нужно проводить только на хорошо </w:t>
      </w:r>
      <w:proofErr w:type="spellStart"/>
      <w:proofErr w:type="gramStart"/>
      <w:r w:rsidRPr="00500A42">
        <w:rPr>
          <w:rFonts w:ascii="Arial" w:hAnsi="Arial" w:cs="Arial"/>
          <w:sz w:val="24"/>
          <w:szCs w:val="24"/>
        </w:rPr>
        <w:t>прогре</w:t>
      </w:r>
      <w:r>
        <w:rPr>
          <w:rFonts w:ascii="Arial" w:hAnsi="Arial" w:cs="Arial"/>
          <w:sz w:val="24"/>
          <w:szCs w:val="24"/>
        </w:rPr>
        <w:t>-</w:t>
      </w:r>
      <w:r w:rsidRPr="00500A42">
        <w:rPr>
          <w:rFonts w:ascii="Arial" w:hAnsi="Arial" w:cs="Arial"/>
          <w:sz w:val="24"/>
          <w:szCs w:val="24"/>
        </w:rPr>
        <w:t>том</w:t>
      </w:r>
      <w:proofErr w:type="spellEnd"/>
      <w:proofErr w:type="gramEnd"/>
      <w:r w:rsidRPr="00500A42">
        <w:rPr>
          <w:rFonts w:ascii="Arial" w:hAnsi="Arial" w:cs="Arial"/>
          <w:sz w:val="24"/>
          <w:szCs w:val="24"/>
        </w:rPr>
        <w:t xml:space="preserve"> двигателе. На холодном двигателе будет мешать не</w:t>
      </w:r>
      <w:r w:rsidR="006007D5">
        <w:rPr>
          <w:rFonts w:ascii="Arial" w:hAnsi="Arial" w:cs="Arial"/>
          <w:sz w:val="24"/>
          <w:szCs w:val="24"/>
        </w:rPr>
        <w:t xml:space="preserve"> </w:t>
      </w:r>
      <w:r w:rsidRPr="00500A42">
        <w:rPr>
          <w:rFonts w:ascii="Arial" w:hAnsi="Arial" w:cs="Arial"/>
          <w:sz w:val="24"/>
          <w:szCs w:val="24"/>
        </w:rPr>
        <w:t xml:space="preserve">закрывшаяся заслонка </w:t>
      </w:r>
      <w:proofErr w:type="spellStart"/>
      <w:proofErr w:type="gramStart"/>
      <w:r w:rsidRPr="00500A42">
        <w:rPr>
          <w:rFonts w:ascii="Arial" w:hAnsi="Arial" w:cs="Arial"/>
          <w:sz w:val="24"/>
          <w:szCs w:val="24"/>
        </w:rPr>
        <w:t>дополни</w:t>
      </w:r>
      <w:r>
        <w:rPr>
          <w:rFonts w:ascii="Arial" w:hAnsi="Arial" w:cs="Arial"/>
          <w:sz w:val="24"/>
          <w:szCs w:val="24"/>
        </w:rPr>
        <w:t>-</w:t>
      </w:r>
      <w:r w:rsidRPr="00500A42">
        <w:rPr>
          <w:rFonts w:ascii="Arial" w:hAnsi="Arial" w:cs="Arial"/>
          <w:sz w:val="24"/>
          <w:szCs w:val="24"/>
        </w:rPr>
        <w:t>тельной</w:t>
      </w:r>
      <w:proofErr w:type="spellEnd"/>
      <w:proofErr w:type="gramEnd"/>
      <w:r w:rsidRPr="00500A42">
        <w:rPr>
          <w:rFonts w:ascii="Arial" w:hAnsi="Arial" w:cs="Arial"/>
          <w:sz w:val="24"/>
          <w:szCs w:val="24"/>
        </w:rPr>
        <w:t xml:space="preserve"> подачи топлива, неправильная работа двигателя по причине неполного его </w:t>
      </w:r>
      <w:proofErr w:type="spellStart"/>
      <w:r w:rsidRPr="00500A42">
        <w:rPr>
          <w:rFonts w:ascii="Arial" w:hAnsi="Arial" w:cs="Arial"/>
          <w:sz w:val="24"/>
          <w:szCs w:val="24"/>
        </w:rPr>
        <w:t>прог</w:t>
      </w:r>
      <w:r>
        <w:rPr>
          <w:rFonts w:ascii="Arial" w:hAnsi="Arial" w:cs="Arial"/>
          <w:sz w:val="24"/>
          <w:szCs w:val="24"/>
        </w:rPr>
        <w:t>-</w:t>
      </w:r>
      <w:r w:rsidRPr="00500A42">
        <w:rPr>
          <w:rFonts w:ascii="Arial" w:hAnsi="Arial" w:cs="Arial"/>
          <w:sz w:val="24"/>
          <w:szCs w:val="24"/>
        </w:rPr>
        <w:t>рева</w:t>
      </w:r>
      <w:proofErr w:type="spellEnd"/>
      <w:r w:rsidRPr="00500A42">
        <w:rPr>
          <w:rFonts w:ascii="Arial" w:hAnsi="Arial" w:cs="Arial"/>
          <w:sz w:val="24"/>
          <w:szCs w:val="24"/>
        </w:rPr>
        <w:t>. Начинайте регулировку сразу после того, как Вы покатались на скутере или же после 10-15 минут прогрева. </w:t>
      </w:r>
      <w:r w:rsidRPr="00500A42">
        <w:rPr>
          <w:rFonts w:ascii="Arial" w:hAnsi="Arial" w:cs="Arial"/>
          <w:sz w:val="24"/>
          <w:szCs w:val="24"/>
        </w:rPr>
        <w:br/>
      </w:r>
      <w:r w:rsidRPr="00500A42">
        <w:rPr>
          <w:rFonts w:ascii="Arial" w:hAnsi="Arial" w:cs="Arial"/>
          <w:sz w:val="24"/>
          <w:szCs w:val="24"/>
        </w:rPr>
        <w:br/>
        <w:t>Также перед регулировкой проверьте, а лучше смените на новую свечу зажигания. Проверьте загрязненность воздушного фильтра (читаем здесь), прочис</w:t>
      </w:r>
      <w:r w:rsidR="006007D5">
        <w:rPr>
          <w:rFonts w:ascii="Arial" w:hAnsi="Arial" w:cs="Arial"/>
          <w:sz w:val="24"/>
          <w:szCs w:val="24"/>
        </w:rPr>
        <w:t>ти</w:t>
      </w:r>
      <w:r w:rsidRPr="00500A42">
        <w:rPr>
          <w:rFonts w:ascii="Arial" w:hAnsi="Arial" w:cs="Arial"/>
          <w:sz w:val="24"/>
          <w:szCs w:val="24"/>
        </w:rPr>
        <w:t xml:space="preserve">те его или смените </w:t>
      </w:r>
      <w:proofErr w:type="gramStart"/>
      <w:r w:rsidRPr="00500A42">
        <w:rPr>
          <w:rFonts w:ascii="Arial" w:hAnsi="Arial" w:cs="Arial"/>
          <w:sz w:val="24"/>
          <w:szCs w:val="24"/>
        </w:rPr>
        <w:t>на</w:t>
      </w:r>
      <w:proofErr w:type="gramEnd"/>
      <w:r w:rsidRPr="00500A42">
        <w:rPr>
          <w:rFonts w:ascii="Arial" w:hAnsi="Arial" w:cs="Arial"/>
          <w:sz w:val="24"/>
          <w:szCs w:val="24"/>
        </w:rPr>
        <w:t xml:space="preserve"> новый. </w:t>
      </w:r>
      <w:proofErr w:type="gramStart"/>
      <w:r w:rsidRPr="00500A42">
        <w:rPr>
          <w:rFonts w:ascii="Arial" w:hAnsi="Arial" w:cs="Arial"/>
          <w:sz w:val="24"/>
          <w:szCs w:val="24"/>
        </w:rPr>
        <w:t>Убедитесь что выхлопная система чиста</w:t>
      </w:r>
      <w:proofErr w:type="gramEnd"/>
      <w:r w:rsidRPr="00500A42">
        <w:rPr>
          <w:rFonts w:ascii="Arial" w:hAnsi="Arial" w:cs="Arial"/>
          <w:sz w:val="24"/>
          <w:szCs w:val="24"/>
        </w:rPr>
        <w:t>, о чем можно почитать здесь. Желательно также промыть в бензине и продуть сжатым воздухом все каналы и жиклеры в карбюраторе. Вот только после этого можно приступать к регулировкам. </w:t>
      </w:r>
      <w:r w:rsidRPr="00500A42">
        <w:rPr>
          <w:rFonts w:ascii="Arial" w:hAnsi="Arial" w:cs="Arial"/>
          <w:sz w:val="24"/>
          <w:szCs w:val="24"/>
        </w:rPr>
        <w:br/>
      </w:r>
      <w:r w:rsidRPr="00500A42">
        <w:rPr>
          <w:rFonts w:ascii="Arial" w:hAnsi="Arial" w:cs="Arial"/>
          <w:sz w:val="24"/>
          <w:szCs w:val="24"/>
        </w:rPr>
        <w:br/>
        <w:t xml:space="preserve">А теперь сама регулировка карбюратора. Игла в воздушной заслонке может перемещаться относительно ее в небольших пределах. Для этого на игле есть пазы, в которые </w:t>
      </w:r>
      <w:proofErr w:type="spellStart"/>
      <w:proofErr w:type="gramStart"/>
      <w:r w:rsidRPr="00500A42">
        <w:rPr>
          <w:rFonts w:ascii="Arial" w:hAnsi="Arial" w:cs="Arial"/>
          <w:sz w:val="24"/>
          <w:szCs w:val="24"/>
        </w:rPr>
        <w:t>вставляет</w:t>
      </w:r>
      <w:r>
        <w:rPr>
          <w:rFonts w:ascii="Arial" w:hAnsi="Arial" w:cs="Arial"/>
          <w:sz w:val="24"/>
          <w:szCs w:val="24"/>
        </w:rPr>
        <w:t>-</w:t>
      </w:r>
      <w:r w:rsidRPr="00500A42">
        <w:rPr>
          <w:rFonts w:ascii="Arial" w:hAnsi="Arial" w:cs="Arial"/>
          <w:sz w:val="24"/>
          <w:szCs w:val="24"/>
        </w:rPr>
        <w:t>ся</w:t>
      </w:r>
      <w:proofErr w:type="spellEnd"/>
      <w:proofErr w:type="gramEnd"/>
      <w:r w:rsidRPr="00500A42">
        <w:rPr>
          <w:rFonts w:ascii="Arial" w:hAnsi="Arial" w:cs="Arial"/>
          <w:sz w:val="24"/>
          <w:szCs w:val="24"/>
        </w:rPr>
        <w:t xml:space="preserve"> штопорное колечко. Ставим это колечко в средний паз. Болт регулировки качества </w:t>
      </w:r>
      <w:proofErr w:type="spellStart"/>
      <w:proofErr w:type="gramStart"/>
      <w:r w:rsidRPr="00500A42">
        <w:rPr>
          <w:rFonts w:ascii="Arial" w:hAnsi="Arial" w:cs="Arial"/>
          <w:sz w:val="24"/>
          <w:szCs w:val="24"/>
        </w:rPr>
        <w:t>сме</w:t>
      </w:r>
      <w:r>
        <w:rPr>
          <w:rFonts w:ascii="Arial" w:hAnsi="Arial" w:cs="Arial"/>
          <w:sz w:val="24"/>
          <w:szCs w:val="24"/>
        </w:rPr>
        <w:t>-</w:t>
      </w:r>
      <w:r w:rsidRPr="00500A42">
        <w:rPr>
          <w:rFonts w:ascii="Arial" w:hAnsi="Arial" w:cs="Arial"/>
          <w:sz w:val="24"/>
          <w:szCs w:val="24"/>
        </w:rPr>
        <w:t>си</w:t>
      </w:r>
      <w:proofErr w:type="spellEnd"/>
      <w:proofErr w:type="gramEnd"/>
      <w:r w:rsidRPr="00500A42">
        <w:rPr>
          <w:rFonts w:ascii="Arial" w:hAnsi="Arial" w:cs="Arial"/>
          <w:sz w:val="24"/>
          <w:szCs w:val="24"/>
        </w:rPr>
        <w:t xml:space="preserve"> завинчиваем до упора и отвинчиваем обратно на 1/2 - 1 оборота. Заводим мотороллер.</w:t>
      </w:r>
      <w:r w:rsidRPr="00500A42">
        <w:rPr>
          <w:rFonts w:ascii="Arial" w:hAnsi="Arial" w:cs="Arial"/>
          <w:sz w:val="24"/>
          <w:szCs w:val="24"/>
        </w:rPr>
        <w:br/>
      </w:r>
      <w:r w:rsidRPr="00500A42">
        <w:rPr>
          <w:rFonts w:ascii="Arial" w:hAnsi="Arial" w:cs="Arial"/>
          <w:sz w:val="24"/>
          <w:szCs w:val="24"/>
        </w:rPr>
        <w:br/>
        <w:t xml:space="preserve">Если холостых оборотов нет, они слишком низкие или высокие, регулировкой винта </w:t>
      </w:r>
      <w:proofErr w:type="spellStart"/>
      <w:proofErr w:type="gramStart"/>
      <w:r w:rsidRPr="00500A42">
        <w:rPr>
          <w:rFonts w:ascii="Arial" w:hAnsi="Arial" w:cs="Arial"/>
          <w:sz w:val="24"/>
          <w:szCs w:val="24"/>
        </w:rPr>
        <w:t>холос</w:t>
      </w:r>
      <w:r>
        <w:rPr>
          <w:rFonts w:ascii="Arial" w:hAnsi="Arial" w:cs="Arial"/>
          <w:sz w:val="24"/>
          <w:szCs w:val="24"/>
        </w:rPr>
        <w:t>-</w:t>
      </w:r>
      <w:r w:rsidRPr="00500A42">
        <w:rPr>
          <w:rFonts w:ascii="Arial" w:hAnsi="Arial" w:cs="Arial"/>
          <w:sz w:val="24"/>
          <w:szCs w:val="24"/>
        </w:rPr>
        <w:t>тых</w:t>
      </w:r>
      <w:proofErr w:type="spellEnd"/>
      <w:proofErr w:type="gramEnd"/>
      <w:r w:rsidRPr="00500A42">
        <w:rPr>
          <w:rFonts w:ascii="Arial" w:hAnsi="Arial" w:cs="Arial"/>
          <w:sz w:val="24"/>
          <w:szCs w:val="24"/>
        </w:rPr>
        <w:t xml:space="preserve"> оборотов увеличиваем их, если высокие, то уменьшаем. </w:t>
      </w:r>
      <w:r w:rsidRPr="00500A42">
        <w:rPr>
          <w:rFonts w:ascii="Arial" w:hAnsi="Arial" w:cs="Arial"/>
          <w:sz w:val="24"/>
          <w:szCs w:val="24"/>
        </w:rPr>
        <w:br/>
      </w:r>
      <w:r w:rsidRPr="00500A42">
        <w:rPr>
          <w:rFonts w:ascii="Arial" w:hAnsi="Arial" w:cs="Arial"/>
          <w:sz w:val="24"/>
          <w:szCs w:val="24"/>
        </w:rPr>
        <w:br/>
        <w:t>Затем снова, регулировкой винта качества смеси, добиваемся максимальных холостых оборотов и завинчиваем его обратно на 1/4 - 1/2 оборота. </w:t>
      </w:r>
      <w:r w:rsidRPr="00500A42">
        <w:rPr>
          <w:rFonts w:ascii="Arial" w:hAnsi="Arial" w:cs="Arial"/>
          <w:sz w:val="24"/>
          <w:szCs w:val="24"/>
        </w:rPr>
        <w:br/>
      </w:r>
      <w:r w:rsidRPr="00500A42">
        <w:rPr>
          <w:rFonts w:ascii="Arial" w:hAnsi="Arial" w:cs="Arial"/>
          <w:sz w:val="24"/>
          <w:szCs w:val="24"/>
        </w:rPr>
        <w:br/>
        <w:t>Пробуем ехать. Если при разгоне с места есть провалы, еще на 1/4 оборота закручиваем винт качества смеси. После каждой регулировки винтом качества подгоняем холостые обороты двигателя винтом холостых оборотов. </w:t>
      </w:r>
      <w:r w:rsidRPr="00500A42">
        <w:rPr>
          <w:rFonts w:ascii="Arial" w:hAnsi="Arial" w:cs="Arial"/>
          <w:sz w:val="24"/>
          <w:szCs w:val="24"/>
        </w:rPr>
        <w:br/>
      </w:r>
      <w:r w:rsidRPr="00500A42">
        <w:rPr>
          <w:rFonts w:ascii="Arial" w:hAnsi="Arial" w:cs="Arial"/>
          <w:sz w:val="24"/>
          <w:szCs w:val="24"/>
        </w:rPr>
        <w:br/>
        <w:t xml:space="preserve">При перерасходе топлива, нужно опустить иглу золотника на одно деление и произвести регулировку заново, как описано выше. Если наоборот, скутеру все равно не хватает </w:t>
      </w:r>
      <w:proofErr w:type="spellStart"/>
      <w:proofErr w:type="gramStart"/>
      <w:r w:rsidRPr="00500A42">
        <w:rPr>
          <w:rFonts w:ascii="Arial" w:hAnsi="Arial" w:cs="Arial"/>
          <w:sz w:val="24"/>
          <w:szCs w:val="24"/>
        </w:rPr>
        <w:t>топ</w:t>
      </w:r>
      <w:r>
        <w:rPr>
          <w:rFonts w:ascii="Arial" w:hAnsi="Arial" w:cs="Arial"/>
          <w:sz w:val="24"/>
          <w:szCs w:val="24"/>
        </w:rPr>
        <w:t>-</w:t>
      </w:r>
      <w:r w:rsidRPr="00500A42">
        <w:rPr>
          <w:rFonts w:ascii="Arial" w:hAnsi="Arial" w:cs="Arial"/>
          <w:sz w:val="24"/>
          <w:szCs w:val="24"/>
        </w:rPr>
        <w:t>лива</w:t>
      </w:r>
      <w:proofErr w:type="spellEnd"/>
      <w:proofErr w:type="gramEnd"/>
      <w:r w:rsidRPr="00500A42">
        <w:rPr>
          <w:rFonts w:ascii="Arial" w:hAnsi="Arial" w:cs="Arial"/>
          <w:sz w:val="24"/>
          <w:szCs w:val="24"/>
        </w:rPr>
        <w:t>, есть провалы, поднимаем иглу на деление вверх и все повторяем регулировку сначала. </w:t>
      </w:r>
      <w:r w:rsidRPr="00500A42">
        <w:rPr>
          <w:rFonts w:ascii="Arial" w:hAnsi="Arial" w:cs="Arial"/>
          <w:sz w:val="24"/>
          <w:szCs w:val="24"/>
        </w:rPr>
        <w:br/>
      </w:r>
      <w:r w:rsidRPr="00500A42">
        <w:rPr>
          <w:rFonts w:ascii="Arial" w:hAnsi="Arial" w:cs="Arial"/>
          <w:sz w:val="24"/>
          <w:szCs w:val="24"/>
        </w:rPr>
        <w:br/>
        <w:t xml:space="preserve">В некоторой степени правильность регулировки карбюратора можно определить по цвету изолятора свечи. Если цвет коричневый - значит, в </w:t>
      </w:r>
      <w:proofErr w:type="gramStart"/>
      <w:r w:rsidRPr="00500A42">
        <w:rPr>
          <w:rFonts w:ascii="Arial" w:hAnsi="Arial" w:cs="Arial"/>
          <w:sz w:val="24"/>
          <w:szCs w:val="24"/>
        </w:rPr>
        <w:t>общем</w:t>
      </w:r>
      <w:proofErr w:type="gramEnd"/>
      <w:r w:rsidRPr="00500A42">
        <w:rPr>
          <w:rFonts w:ascii="Arial" w:hAnsi="Arial" w:cs="Arial"/>
          <w:sz w:val="24"/>
          <w:szCs w:val="24"/>
        </w:rPr>
        <w:t xml:space="preserve"> качество топливо нормальное. </w:t>
      </w:r>
    </w:p>
    <w:sectPr w:rsidR="00AE52FF" w:rsidRPr="00500A42" w:rsidSect="00500A42">
      <w:pgSz w:w="11906" w:h="16838"/>
      <w:pgMar w:top="851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0A42"/>
    <w:rsid w:val="00263B93"/>
    <w:rsid w:val="00500A42"/>
    <w:rsid w:val="006007D5"/>
    <w:rsid w:val="00AE5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Denis</cp:lastModifiedBy>
  <cp:revision>5</cp:revision>
  <cp:lastPrinted>2009-09-15T06:07:00Z</cp:lastPrinted>
  <dcterms:created xsi:type="dcterms:W3CDTF">2009-09-15T06:03:00Z</dcterms:created>
  <dcterms:modified xsi:type="dcterms:W3CDTF">2010-05-20T12:17:00Z</dcterms:modified>
</cp:coreProperties>
</file>